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20D0" w:rsidRDefault="009320D0" w:rsidP="001615D9">
      <w:pPr>
        <w:jc w:val="center"/>
        <w:rPr>
          <w:b/>
          <w:color w:val="FF0000"/>
          <w:sz w:val="32"/>
        </w:rPr>
      </w:pPr>
      <w:r w:rsidRPr="009320D0">
        <w:rPr>
          <w:b/>
          <w:color w:val="FF0000"/>
          <w:sz w:val="32"/>
        </w:rPr>
        <w:t xml:space="preserve">Календарно-тематическое планирование </w:t>
      </w:r>
      <w:r w:rsidR="00A82D86">
        <w:rPr>
          <w:b/>
          <w:color w:val="FF0000"/>
          <w:sz w:val="32"/>
        </w:rPr>
        <w:t>занятий в старшей группе № 6</w:t>
      </w:r>
      <w:r>
        <w:rPr>
          <w:b/>
          <w:color w:val="FF0000"/>
          <w:sz w:val="32"/>
        </w:rPr>
        <w:t xml:space="preserve"> </w:t>
      </w:r>
      <w:r w:rsidRPr="009320D0">
        <w:rPr>
          <w:b/>
          <w:color w:val="FF0000"/>
          <w:sz w:val="32"/>
        </w:rPr>
        <w:t>на время карантина</w:t>
      </w:r>
    </w:p>
    <w:p w:rsidR="001615D9" w:rsidRPr="001615D9" w:rsidRDefault="00A82D86" w:rsidP="001615D9">
      <w:pPr>
        <w:rPr>
          <w:b/>
          <w:sz w:val="32"/>
        </w:rPr>
      </w:pPr>
      <w:r>
        <w:rPr>
          <w:b/>
          <w:sz w:val="32"/>
        </w:rPr>
        <w:t>Воспитатель: Петрова Т.В</w:t>
      </w:r>
    </w:p>
    <w:p w:rsidR="009320D0" w:rsidRDefault="009320D0" w:rsidP="009320D0">
      <w:pPr>
        <w:rPr>
          <w:b/>
          <w:color w:val="000000" w:themeColor="text1"/>
          <w:sz w:val="32"/>
        </w:rPr>
      </w:pPr>
    </w:p>
    <w:p w:rsidR="009320D0" w:rsidRDefault="00A82D86" w:rsidP="009320D0">
      <w:pPr>
        <w:jc w:val="center"/>
        <w:rPr>
          <w:b/>
          <w:color w:val="000000" w:themeColor="text1"/>
          <w:sz w:val="32"/>
        </w:rPr>
      </w:pPr>
      <w:proofErr w:type="gramStart"/>
      <w:r>
        <w:rPr>
          <w:b/>
          <w:color w:val="000000" w:themeColor="text1"/>
          <w:sz w:val="32"/>
        </w:rPr>
        <w:t>ИЗО деятельность</w:t>
      </w:r>
      <w:proofErr w:type="gramEnd"/>
    </w:p>
    <w:tbl>
      <w:tblPr>
        <w:tblStyle w:val="a3"/>
        <w:tblW w:w="998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574"/>
        <w:gridCol w:w="1696"/>
        <w:gridCol w:w="2855"/>
        <w:gridCol w:w="1903"/>
        <w:gridCol w:w="1955"/>
      </w:tblGrid>
      <w:tr w:rsidR="009320D0" w:rsidTr="006A1E53">
        <w:trPr>
          <w:trHeight w:val="369"/>
        </w:trPr>
        <w:tc>
          <w:tcPr>
            <w:tcW w:w="1574" w:type="dxa"/>
          </w:tcPr>
          <w:p w:rsidR="009320D0" w:rsidRDefault="009320D0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</w:rPr>
              <w:t>месяц</w:t>
            </w:r>
          </w:p>
        </w:tc>
        <w:tc>
          <w:tcPr>
            <w:tcW w:w="1696" w:type="dxa"/>
          </w:tcPr>
          <w:p w:rsidR="009320D0" w:rsidRDefault="009320D0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</w:rPr>
              <w:t>неделя</w:t>
            </w:r>
          </w:p>
        </w:tc>
        <w:tc>
          <w:tcPr>
            <w:tcW w:w="6713" w:type="dxa"/>
            <w:gridSpan w:val="3"/>
          </w:tcPr>
          <w:p w:rsidR="009320D0" w:rsidRDefault="009320D0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</w:rPr>
              <w:t>Тема</w:t>
            </w:r>
          </w:p>
        </w:tc>
      </w:tr>
      <w:tr w:rsidR="006A1E53" w:rsidTr="006A1E53">
        <w:trPr>
          <w:trHeight w:val="619"/>
        </w:trPr>
        <w:tc>
          <w:tcPr>
            <w:tcW w:w="1574" w:type="dxa"/>
            <w:vMerge w:val="restart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</w:rPr>
              <w:t>Апрель</w:t>
            </w:r>
          </w:p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 w:val="restart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  <w:lang w:val="en-US"/>
              </w:rPr>
            </w:pPr>
          </w:p>
          <w:p w:rsidR="006A1E53" w:rsidRPr="009320D0" w:rsidRDefault="006A1E53" w:rsidP="00346004">
            <w:pPr>
              <w:rPr>
                <w:b/>
                <w:color w:val="000000" w:themeColor="text1"/>
                <w:sz w:val="32"/>
                <w:lang w:val="en-US"/>
              </w:rPr>
            </w:pPr>
            <w:r>
              <w:rPr>
                <w:b/>
                <w:color w:val="000000" w:themeColor="text1"/>
                <w:sz w:val="32"/>
                <w:lang w:val="en-US"/>
              </w:rPr>
              <w:t xml:space="preserve">           I</w:t>
            </w:r>
          </w:p>
        </w:tc>
        <w:tc>
          <w:tcPr>
            <w:tcW w:w="2855" w:type="dxa"/>
          </w:tcPr>
          <w:p w:rsidR="006A1E53" w:rsidRDefault="006A1E53" w:rsidP="00346004">
            <w:pPr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 xml:space="preserve">Рисование </w:t>
            </w:r>
          </w:p>
        </w:tc>
        <w:tc>
          <w:tcPr>
            <w:tcW w:w="1903" w:type="dxa"/>
          </w:tcPr>
          <w:p w:rsidR="006A1E53" w:rsidRDefault="006A1E53" w:rsidP="00346004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«Узор на полосе из бутонов и листьев»</w:t>
            </w: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Учить составлять узор из двух элементов городецкой росписи: бутонов и листьев, в виде симметричной гирлянды, изображать гирлянду в указанной последовательности от центра к краям, сочетать в окраске бутонов два близких цвета: розовый с красным или голубой с синим; упражнять в смешивании красок для получения розового и голубого цвета</w:t>
            </w:r>
          </w:p>
        </w:tc>
      </w:tr>
      <w:tr w:rsidR="006A1E53" w:rsidTr="006A1E53">
        <w:trPr>
          <w:trHeight w:val="634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/>
          </w:tcPr>
          <w:p w:rsidR="006A1E53" w:rsidRP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2855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Лепка рельефная (пластилиновая «живопись»)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«Ветер по морю гуляет…»</w:t>
            </w:r>
          </w:p>
        </w:tc>
        <w:tc>
          <w:tcPr>
            <w:tcW w:w="1955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Знакомство с новым приемом рельефной лепки – цветовой растяжкой (вода, небо): колористическое решение темы и усиление эмоциональной выразительности.</w:t>
            </w:r>
          </w:p>
        </w:tc>
      </w:tr>
      <w:tr w:rsidR="006A1E53" w:rsidTr="006A1E53">
        <w:trPr>
          <w:trHeight w:val="223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 w:val="restart"/>
          </w:tcPr>
          <w:p w:rsidR="006A1E53" w:rsidRPr="009320D0" w:rsidRDefault="006A1E53" w:rsidP="009320D0">
            <w:pPr>
              <w:jc w:val="center"/>
              <w:rPr>
                <w:b/>
                <w:color w:val="000000" w:themeColor="text1"/>
                <w:sz w:val="32"/>
                <w:lang w:val="en-US"/>
              </w:rPr>
            </w:pPr>
            <w:r>
              <w:rPr>
                <w:b/>
                <w:color w:val="000000" w:themeColor="text1"/>
                <w:sz w:val="32"/>
                <w:lang w:val="en-US"/>
              </w:rPr>
              <w:t>II</w:t>
            </w:r>
          </w:p>
        </w:tc>
        <w:tc>
          <w:tcPr>
            <w:tcW w:w="2855" w:type="dxa"/>
          </w:tcPr>
          <w:p w:rsidR="006A1E53" w:rsidRPr="00DC7222" w:rsidRDefault="006A1E53" w:rsidP="006C2112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Рисование</w:t>
            </w:r>
          </w:p>
        </w:tc>
        <w:tc>
          <w:tcPr>
            <w:tcW w:w="1903" w:type="dxa"/>
          </w:tcPr>
          <w:p w:rsidR="006A1E53" w:rsidRDefault="006A1E53" w:rsidP="006C2112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«Узоры на кухонных досках»</w:t>
            </w:r>
          </w:p>
          <w:p w:rsidR="006A1E53" w:rsidRPr="00DC7222" w:rsidRDefault="006A1E53" w:rsidP="00346004">
            <w:pPr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346004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 xml:space="preserve">Учить рисовать цветочную гирлянду с новыми </w:t>
            </w:r>
            <w:r>
              <w:rPr>
                <w:color w:val="000000"/>
                <w:shd w:val="clear" w:color="auto" w:fill="FFFFFF"/>
              </w:rPr>
              <w:lastRenderedPageBreak/>
              <w:t>элементами: розаном или купавкой, украшать концом кисти цветы белыми «оживками» - точками, дужками, штрихами; закреплять умение уменьшать величину  элементов узора к краям гирлянды.</w:t>
            </w:r>
          </w:p>
        </w:tc>
      </w:tr>
      <w:tr w:rsidR="006A1E53" w:rsidTr="006A1E53">
        <w:trPr>
          <w:trHeight w:val="189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/>
          </w:tcPr>
          <w:p w:rsidR="006A1E53" w:rsidRP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2855" w:type="dxa"/>
          </w:tcPr>
          <w:p w:rsidR="006A1E53" w:rsidRPr="00DC7222" w:rsidRDefault="006A1E53" w:rsidP="006C2112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Аппликация </w:t>
            </w:r>
          </w:p>
        </w:tc>
        <w:tc>
          <w:tcPr>
            <w:tcW w:w="1903" w:type="dxa"/>
          </w:tcPr>
          <w:p w:rsidR="006A1E53" w:rsidRDefault="006A1E53" w:rsidP="006C2112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6C2112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«Космос»</w:t>
            </w: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6C2112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Закреплять  навык работы с трафаретом и  навык симметричного вырезания (ракета и космонавт из половины изображения); закреплять умение вырезать круг из квадрата; активизировать словарь детей: космос, космонавт, Земля, планета, звезды, солнце, Луна, спутник, ракета.</w:t>
            </w:r>
          </w:p>
        </w:tc>
      </w:tr>
      <w:tr w:rsidR="006A1E53" w:rsidTr="006A1E53">
        <w:trPr>
          <w:trHeight w:val="234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 w:val="restart"/>
          </w:tcPr>
          <w:p w:rsidR="006A1E53" w:rsidRPr="009320D0" w:rsidRDefault="006A1E53" w:rsidP="009320D0">
            <w:pPr>
              <w:jc w:val="center"/>
              <w:rPr>
                <w:b/>
                <w:color w:val="000000" w:themeColor="text1"/>
                <w:sz w:val="32"/>
                <w:lang w:val="en-US"/>
              </w:rPr>
            </w:pPr>
            <w:r>
              <w:rPr>
                <w:b/>
                <w:color w:val="000000" w:themeColor="text1"/>
                <w:sz w:val="32"/>
                <w:lang w:val="en-US"/>
              </w:rPr>
              <w:t>III</w:t>
            </w: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Рисование  сюжетное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«Медуза – балерина»</w:t>
            </w: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Создание выразительного образа балерины в сравнении с танцующей балериной в «юбочке».</w:t>
            </w:r>
          </w:p>
        </w:tc>
      </w:tr>
      <w:tr w:rsidR="006A1E53" w:rsidTr="006A1E53">
        <w:trPr>
          <w:trHeight w:val="274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/>
          </w:tcPr>
          <w:p w:rsidR="006A1E53" w:rsidRP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Лепка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«Плавают по морю киты и кашалоты</w:t>
            </w:r>
            <w:r>
              <w:rPr>
                <w:color w:val="000000"/>
                <w:shd w:val="clear" w:color="auto" w:fill="FFFFFF"/>
              </w:rPr>
              <w:t>»</w:t>
            </w: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 xml:space="preserve">Совершенствование рельефной лепки: поиск гармоничных сочетаний разных форм (туловище в виде конуса + </w:t>
            </w:r>
            <w:r>
              <w:rPr>
                <w:color w:val="000000"/>
                <w:shd w:val="clear" w:color="auto" w:fill="FFFFFF"/>
              </w:rPr>
              <w:lastRenderedPageBreak/>
              <w:t>несколько вариантов хвоста и плавников)</w:t>
            </w:r>
          </w:p>
        </w:tc>
      </w:tr>
      <w:tr w:rsidR="006A1E53" w:rsidTr="006A1E53">
        <w:trPr>
          <w:trHeight w:val="189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 w:val="restart"/>
          </w:tcPr>
          <w:p w:rsidR="006A1E53" w:rsidRPr="006C2112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  <w:lang w:val="en-US"/>
              </w:rPr>
              <w:t>IV</w:t>
            </w: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Рисование по замыслу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«Фантастические цветы»</w:t>
            </w: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Рисование фантазийных цветов по мотивам экзотических растений; освоение приемов видоизменения и декорирования лепестков и венчиков.</w:t>
            </w: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</w:tr>
      <w:tr w:rsidR="006A1E53" w:rsidTr="006A1E53">
        <w:trPr>
          <w:trHeight w:val="189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/>
          </w:tcPr>
          <w:p w:rsidR="006A1E53" w:rsidRP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Аппликация сюжетная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«Весенняя ветка в вазе»</w:t>
            </w: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Упражнять в симметричном вырезании изображения по трафарету. Развивать композиционные умения.</w:t>
            </w:r>
          </w:p>
        </w:tc>
      </w:tr>
      <w:tr w:rsidR="006A1E53" w:rsidTr="006A1E53">
        <w:trPr>
          <w:trHeight w:val="256"/>
        </w:trPr>
        <w:tc>
          <w:tcPr>
            <w:tcW w:w="1574" w:type="dxa"/>
            <w:vMerge w:val="restart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</w:rPr>
              <w:t>Май</w:t>
            </w:r>
          </w:p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 w:val="restart"/>
          </w:tcPr>
          <w:p w:rsidR="006A1E53" w:rsidRPr="006C2112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  <w:lang w:val="en-US"/>
              </w:rPr>
              <w:t>I</w:t>
            </w: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Рисование  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«Тигренок и львята играют в прятки»</w:t>
            </w: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Учить создавать выразительные образы хищных животных, с передачей отличительных особенностей (грива льва и окрас тигра). Учить рисовать несложный сюжет, с передачей движения, пропорциональных и пространственных отношений.</w:t>
            </w: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</w:tr>
      <w:tr w:rsidR="006A1E53" w:rsidTr="006A1E53">
        <w:trPr>
          <w:trHeight w:val="291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/>
          </w:tcPr>
          <w:p w:rsidR="006A1E53" w:rsidRP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Лепка коллективная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«Топают по острову слоны и носороги»</w:t>
            </w: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 xml:space="preserve">Создание образов крупных животных (слон, носорог, бегемот) на основе общей исходной формы (валик, согнутый дугой и </w:t>
            </w:r>
            <w:r>
              <w:rPr>
                <w:color w:val="000000"/>
                <w:shd w:val="clear" w:color="auto" w:fill="FFFFFF"/>
              </w:rPr>
              <w:lastRenderedPageBreak/>
              <w:t>надрезанный с обеих сторон стекой)</w:t>
            </w:r>
          </w:p>
        </w:tc>
      </w:tr>
      <w:tr w:rsidR="006A1E53" w:rsidTr="006A1E53">
        <w:trPr>
          <w:trHeight w:val="240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 w:val="restart"/>
          </w:tcPr>
          <w:p w:rsidR="006A1E53" w:rsidRPr="006C2112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  <w:lang w:val="en-US"/>
              </w:rPr>
              <w:t>II</w:t>
            </w:r>
          </w:p>
        </w:tc>
        <w:tc>
          <w:tcPr>
            <w:tcW w:w="2855" w:type="dxa"/>
          </w:tcPr>
          <w:p w:rsidR="006A1E53" w:rsidRPr="001615D9" w:rsidRDefault="006A1E53" w:rsidP="001615D9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Рисование</w:t>
            </w:r>
          </w:p>
        </w:tc>
        <w:tc>
          <w:tcPr>
            <w:tcW w:w="1903" w:type="dxa"/>
          </w:tcPr>
          <w:p w:rsidR="006A1E53" w:rsidRDefault="006A1E53" w:rsidP="001615D9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«Красивые весенние цветы, которые мне очень понравились»</w:t>
            </w:r>
          </w:p>
          <w:p w:rsidR="006A1E53" w:rsidRPr="001615D9" w:rsidRDefault="006A1E53" w:rsidP="001615D9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955" w:type="dxa"/>
          </w:tcPr>
          <w:p w:rsidR="006A1E53" w:rsidRDefault="006A1E53" w:rsidP="006A1E53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</w:p>
          <w:p w:rsidR="006A1E53" w:rsidRPr="001615D9" w:rsidRDefault="006A1E53" w:rsidP="001615D9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Побуждать передавать в рисовании красоту весенних цветов доступными средствами выразительности. Поощрять инициативу и самостоятельность детей при выборе изобразительных материалов, комбинировании их между собой для создания выразительного образа.</w:t>
            </w:r>
          </w:p>
        </w:tc>
      </w:tr>
      <w:tr w:rsidR="006A1E53" w:rsidTr="006A1E53">
        <w:trPr>
          <w:trHeight w:val="248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/>
          </w:tcPr>
          <w:p w:rsidR="006A1E53" w:rsidRP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2855" w:type="dxa"/>
          </w:tcPr>
          <w:p w:rsidR="006A1E53" w:rsidRPr="001615D9" w:rsidRDefault="006A1E53" w:rsidP="001615D9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Аппликация  коллективная</w:t>
            </w:r>
          </w:p>
        </w:tc>
        <w:tc>
          <w:tcPr>
            <w:tcW w:w="1903" w:type="dxa"/>
          </w:tcPr>
          <w:p w:rsidR="006A1E53" w:rsidRDefault="006A1E53" w:rsidP="001615D9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>«Цветы луговые»</w:t>
            </w:r>
          </w:p>
          <w:p w:rsidR="006A1E53" w:rsidRPr="001615D9" w:rsidRDefault="006A1E53" w:rsidP="001615D9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955" w:type="dxa"/>
          </w:tcPr>
          <w:p w:rsidR="006A1E53" w:rsidRDefault="006A1E53" w:rsidP="006A1E53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color w:val="000000"/>
                <w:shd w:val="clear" w:color="auto" w:fill="FFFFFF"/>
              </w:rPr>
              <w:t xml:space="preserve">Вырезание </w:t>
            </w:r>
            <w:proofErr w:type="spellStart"/>
            <w:r>
              <w:rPr>
                <w:color w:val="000000"/>
                <w:shd w:val="clear" w:color="auto" w:fill="FFFFFF"/>
              </w:rPr>
              <w:t>розетковых</w:t>
            </w:r>
            <w:proofErr w:type="spellEnd"/>
            <w:r>
              <w:rPr>
                <w:color w:val="000000"/>
                <w:shd w:val="clear" w:color="auto" w:fill="FFFFFF"/>
              </w:rPr>
              <w:t xml:space="preserve"> цветов из бумажных квадратов, сложенных дважды по диагонали с передачей разной формы лепестков (мак, ромашка, василек).</w:t>
            </w:r>
          </w:p>
          <w:p w:rsidR="006A1E53" w:rsidRPr="001615D9" w:rsidRDefault="006A1E53" w:rsidP="001615D9">
            <w:pPr>
              <w:pStyle w:val="c6"/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6A1E53" w:rsidTr="006A1E53">
        <w:trPr>
          <w:trHeight w:val="274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 w:val="restart"/>
          </w:tcPr>
          <w:p w:rsidR="006A1E53" w:rsidRPr="006C2112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  <w:lang w:val="en-US"/>
              </w:rPr>
              <w:t>III</w:t>
            </w: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Рисование сюжетное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B4612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«Наша группа»</w:t>
            </w:r>
          </w:p>
        </w:tc>
        <w:tc>
          <w:tcPr>
            <w:tcW w:w="1955" w:type="dxa"/>
          </w:tcPr>
          <w:p w:rsidR="006A1E53" w:rsidRDefault="00B4612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 xml:space="preserve">Отражение в рисунке личных впечатлений о жизни в своей группе детского сада. Учить рисовать цветными карандашами несложные сюжеты, </w:t>
            </w:r>
            <w:r>
              <w:rPr>
                <w:color w:val="000000"/>
                <w:shd w:val="clear" w:color="auto" w:fill="FFFFFF"/>
              </w:rPr>
              <w:lastRenderedPageBreak/>
              <w:t>передавая движения, взаимодействия и отношения детей.</w:t>
            </w: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</w:tr>
      <w:tr w:rsidR="006A1E53" w:rsidTr="006A1E53">
        <w:trPr>
          <w:trHeight w:val="214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/>
          </w:tcPr>
          <w:p w:rsidR="006A1E53" w:rsidRPr="00B4612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Лепка  сюжетная коллективная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B4612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«Мы на луг ходили, мы лужок лепили»</w:t>
            </w:r>
          </w:p>
        </w:tc>
        <w:tc>
          <w:tcPr>
            <w:tcW w:w="1955" w:type="dxa"/>
          </w:tcPr>
          <w:p w:rsidR="006A1E53" w:rsidRDefault="00B4612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Лепка луговых растений и насекомых с передачей характерных особенностей их строения и окраски; придание поделкам устойчивости.</w:t>
            </w: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</w:tr>
      <w:tr w:rsidR="006A1E53" w:rsidTr="006A1E53">
        <w:trPr>
          <w:trHeight w:val="257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 w:val="restart"/>
          </w:tcPr>
          <w:p w:rsidR="006A1E53" w:rsidRPr="006C2112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  <w:r>
              <w:rPr>
                <w:b/>
                <w:color w:val="000000" w:themeColor="text1"/>
                <w:sz w:val="32"/>
                <w:lang w:val="en-US"/>
              </w:rPr>
              <w:t>IV</w:t>
            </w: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Рисование предметное (дидактическое)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B4612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«Радуга – дуга»</w:t>
            </w:r>
          </w:p>
        </w:tc>
        <w:tc>
          <w:tcPr>
            <w:tcW w:w="1955" w:type="dxa"/>
          </w:tcPr>
          <w:p w:rsidR="006A1E53" w:rsidRDefault="00B4612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 xml:space="preserve">Дать элементарные сведения по </w:t>
            </w:r>
            <w:proofErr w:type="spellStart"/>
            <w:r>
              <w:rPr>
                <w:color w:val="000000"/>
                <w:shd w:val="clear" w:color="auto" w:fill="FFFFFF"/>
              </w:rPr>
              <w:t>цветоведению</w:t>
            </w:r>
            <w:proofErr w:type="spellEnd"/>
            <w:r>
              <w:rPr>
                <w:color w:val="000000"/>
                <w:shd w:val="clear" w:color="auto" w:fill="FFFFFF"/>
              </w:rPr>
              <w:t>. Развивать чувство цвета. Вызвать интерес к изображению радуги.</w:t>
            </w:r>
          </w:p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</w:tr>
      <w:tr w:rsidR="006A1E53" w:rsidTr="006A1E53">
        <w:trPr>
          <w:trHeight w:val="166"/>
        </w:trPr>
        <w:tc>
          <w:tcPr>
            <w:tcW w:w="1574" w:type="dxa"/>
            <w:vMerge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1696" w:type="dxa"/>
            <w:vMerge/>
          </w:tcPr>
          <w:p w:rsidR="006A1E53" w:rsidRPr="00B46123" w:rsidRDefault="006A1E53" w:rsidP="009320D0">
            <w:pPr>
              <w:jc w:val="center"/>
              <w:rPr>
                <w:b/>
                <w:color w:val="000000" w:themeColor="text1"/>
                <w:sz w:val="32"/>
              </w:rPr>
            </w:pPr>
          </w:p>
        </w:tc>
        <w:tc>
          <w:tcPr>
            <w:tcW w:w="2855" w:type="dxa"/>
          </w:tcPr>
          <w:p w:rsidR="006A1E53" w:rsidRPr="00DC7222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Аппликация  силуэтная симметричная</w:t>
            </w:r>
          </w:p>
        </w:tc>
        <w:tc>
          <w:tcPr>
            <w:tcW w:w="1903" w:type="dxa"/>
          </w:tcPr>
          <w:p w:rsidR="006A1E53" w:rsidRDefault="006A1E5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B4612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«Нарядные бабочки»</w:t>
            </w:r>
          </w:p>
        </w:tc>
        <w:tc>
          <w:tcPr>
            <w:tcW w:w="1955" w:type="dxa"/>
          </w:tcPr>
          <w:p w:rsidR="006A1E53" w:rsidRDefault="006A1E53" w:rsidP="006A1E53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  <w:p w:rsidR="006A1E53" w:rsidRPr="00DC7222" w:rsidRDefault="00B46123" w:rsidP="009320D0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color w:val="000000"/>
                <w:shd w:val="clear" w:color="auto" w:fill="FFFFFF"/>
              </w:rPr>
              <w:t>Вырезание силуэтов бабочек из бумажных квадратов или прямоугольников, сложенных пополам; показать варианты формы и декора крыльев бабочек</w:t>
            </w:r>
            <w:bookmarkStart w:id="0" w:name="_GoBack"/>
            <w:bookmarkEnd w:id="0"/>
          </w:p>
        </w:tc>
      </w:tr>
    </w:tbl>
    <w:p w:rsidR="006C2112" w:rsidRDefault="006C2112" w:rsidP="009320D0">
      <w:pPr>
        <w:jc w:val="center"/>
        <w:rPr>
          <w:b/>
          <w:color w:val="000000" w:themeColor="text1"/>
          <w:sz w:val="32"/>
        </w:rPr>
      </w:pPr>
    </w:p>
    <w:sectPr w:rsidR="006C2112" w:rsidSect="00DC7222">
      <w:pgSz w:w="11906" w:h="16838"/>
      <w:pgMar w:top="1134" w:right="850" w:bottom="1134" w:left="1701" w:header="708" w:footer="708" w:gutter="0"/>
      <w:pgBorders w:offsetFrom="page">
        <w:top w:val="thinThickThinSmallGap" w:sz="24" w:space="24" w:color="2F5496" w:themeColor="accent5" w:themeShade="BF"/>
        <w:left w:val="thinThickThinSmallGap" w:sz="24" w:space="24" w:color="2F5496" w:themeColor="accent5" w:themeShade="BF"/>
        <w:bottom w:val="thinThickThinSmallGap" w:sz="24" w:space="24" w:color="2F5496" w:themeColor="accent5" w:themeShade="BF"/>
        <w:right w:val="thinThickThinSmallGap" w:sz="24" w:space="24" w:color="2F5496" w:themeColor="accent5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0D0"/>
    <w:rsid w:val="000C009E"/>
    <w:rsid w:val="001615D9"/>
    <w:rsid w:val="00346004"/>
    <w:rsid w:val="006A1E53"/>
    <w:rsid w:val="006C2112"/>
    <w:rsid w:val="009320D0"/>
    <w:rsid w:val="00A82D86"/>
    <w:rsid w:val="00B46123"/>
    <w:rsid w:val="00C81930"/>
    <w:rsid w:val="00DC7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B3D0EC"/>
  <w15:chartTrackingRefBased/>
  <w15:docId w15:val="{D05CAC2E-7B57-4803-BFA7-91CA1FFBD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0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17">
    <w:name w:val="c17"/>
    <w:basedOn w:val="a0"/>
    <w:rsid w:val="006C2112"/>
  </w:style>
  <w:style w:type="character" w:customStyle="1" w:styleId="c28">
    <w:name w:val="c28"/>
    <w:basedOn w:val="a0"/>
    <w:rsid w:val="006C2112"/>
  </w:style>
  <w:style w:type="paragraph" w:customStyle="1" w:styleId="c6">
    <w:name w:val="c6"/>
    <w:basedOn w:val="a"/>
    <w:rsid w:val="001615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1615D9"/>
  </w:style>
  <w:style w:type="paragraph" w:customStyle="1" w:styleId="c5">
    <w:name w:val="c5"/>
    <w:basedOn w:val="a"/>
    <w:rsid w:val="003460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3460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96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563</Words>
  <Characters>3213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Лиза</dc:creator>
  <cp:keywords/>
  <dc:description/>
  <cp:lastModifiedBy>Лиза</cp:lastModifiedBy>
  <cp:revision>2</cp:revision>
  <dcterms:created xsi:type="dcterms:W3CDTF">2020-04-03T07:05:00Z</dcterms:created>
  <dcterms:modified xsi:type="dcterms:W3CDTF">2020-04-03T07:05:00Z</dcterms:modified>
</cp:coreProperties>
</file>